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C45C0">
        <w:rPr>
          <w:rFonts w:ascii="Arial" w:hAnsi="Arial" w:cs="Arial"/>
          <w:bCs/>
          <w:color w:val="404040"/>
          <w:sz w:val="24"/>
          <w:szCs w:val="24"/>
        </w:rPr>
        <w:t>Nimbe Itzel Cortés Benítez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C45C0">
        <w:rPr>
          <w:rFonts w:ascii="Arial" w:hAnsi="Arial" w:cs="Arial"/>
          <w:bCs/>
          <w:color w:val="404040"/>
          <w:sz w:val="24"/>
          <w:szCs w:val="24"/>
        </w:rPr>
        <w:t>Maestría en Psicología Jurídica y Criminología.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9C45C0" w:rsidRPr="009C45C0">
        <w:rPr>
          <w:rFonts w:ascii="Arial" w:hAnsi="Arial" w:cs="Arial"/>
          <w:color w:val="404040"/>
          <w:sz w:val="24"/>
          <w:szCs w:val="24"/>
        </w:rPr>
        <w:t>70755450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158E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C45C0">
        <w:rPr>
          <w:rFonts w:ascii="Arial" w:hAnsi="Arial" w:cs="Arial"/>
          <w:color w:val="404040"/>
          <w:sz w:val="24"/>
          <w:szCs w:val="24"/>
        </w:rPr>
        <w:t>8185858</w:t>
      </w:r>
    </w:p>
    <w:p w:rsidR="00AB5916" w:rsidRPr="009C45C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C45C0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12270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Septiembre </w:t>
      </w:r>
      <w:r w:rsidR="009C45C0">
        <w:rPr>
          <w:rFonts w:ascii="Arial" w:hAnsi="Arial" w:cs="Arial"/>
          <w:b/>
          <w:color w:val="404040"/>
          <w:sz w:val="24"/>
          <w:szCs w:val="24"/>
        </w:rPr>
        <w:t xml:space="preserve">1999 </w:t>
      </w:r>
      <w:r>
        <w:rPr>
          <w:rFonts w:ascii="Arial" w:hAnsi="Arial" w:cs="Arial"/>
          <w:b/>
          <w:color w:val="404040"/>
          <w:sz w:val="24"/>
          <w:szCs w:val="24"/>
        </w:rPr>
        <w:t>–</w:t>
      </w:r>
      <w:r w:rsidR="009C45C0">
        <w:rPr>
          <w:rFonts w:ascii="Arial" w:hAnsi="Arial" w:cs="Arial"/>
          <w:b/>
          <w:color w:val="404040"/>
          <w:sz w:val="24"/>
          <w:szCs w:val="24"/>
        </w:rPr>
        <w:t xml:space="preserve"> 2003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Julio</w:t>
      </w:r>
    </w:p>
    <w:p w:rsidR="00BB2BF2" w:rsidRDefault="009C45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Veracruzana. Facultad de Derecho</w:t>
      </w:r>
    </w:p>
    <w:p w:rsidR="009C45C0" w:rsidRPr="009C45C0" w:rsidRDefault="0012270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Febrero </w:t>
      </w:r>
      <w:r w:rsidR="009C45C0" w:rsidRPr="009C45C0">
        <w:rPr>
          <w:rFonts w:ascii="Arial" w:hAnsi="Arial" w:cs="Arial"/>
          <w:b/>
          <w:color w:val="404040"/>
          <w:sz w:val="24"/>
          <w:szCs w:val="24"/>
        </w:rPr>
        <w:t>2007 – 2008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Julio</w:t>
      </w:r>
    </w:p>
    <w:p w:rsidR="009C45C0" w:rsidRDefault="009C45C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Universitario Puebla,  sede Xalapa</w:t>
      </w:r>
    </w:p>
    <w:p w:rsidR="009C45C0" w:rsidRPr="00BA21B4" w:rsidRDefault="009C45C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9C45C0" w:rsidRPr="009C45C0" w:rsidRDefault="009C45C0" w:rsidP="009C4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Septiembre </w:t>
      </w:r>
      <w:r w:rsidRPr="009C45C0">
        <w:rPr>
          <w:rFonts w:ascii="Arial" w:hAnsi="Arial" w:cs="Arial"/>
          <w:b/>
          <w:bCs/>
          <w:color w:val="404040"/>
          <w:sz w:val="24"/>
          <w:szCs w:val="24"/>
        </w:rPr>
        <w:t>2006 -2010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Febrero</w:t>
      </w:r>
    </w:p>
    <w:p w:rsidR="009C45C0" w:rsidRPr="009C45C0" w:rsidRDefault="009C45C0" w:rsidP="009C4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C45C0">
        <w:rPr>
          <w:rFonts w:ascii="Arial" w:hAnsi="Arial" w:cs="Arial"/>
          <w:color w:val="404040"/>
          <w:sz w:val="24"/>
          <w:szCs w:val="24"/>
        </w:rPr>
        <w:t>Oficial Secretaría adscrita a la Agencia Séptima del Ministerio Público Investigador de Xalapa.</w:t>
      </w:r>
    </w:p>
    <w:p w:rsidR="009C45C0" w:rsidRPr="009C45C0" w:rsidRDefault="009C45C0" w:rsidP="009C4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Febrero </w:t>
      </w:r>
      <w:r w:rsidRPr="009C45C0">
        <w:rPr>
          <w:rFonts w:ascii="Arial" w:hAnsi="Arial" w:cs="Arial"/>
          <w:b/>
          <w:bCs/>
          <w:color w:val="404040"/>
          <w:sz w:val="24"/>
          <w:szCs w:val="24"/>
        </w:rPr>
        <w:t>2010 – 2011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Diciembre</w:t>
      </w:r>
    </w:p>
    <w:p w:rsidR="009C45C0" w:rsidRPr="009C45C0" w:rsidRDefault="009C45C0" w:rsidP="009C4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C45C0">
        <w:rPr>
          <w:rFonts w:ascii="Arial" w:hAnsi="Arial" w:cs="Arial"/>
          <w:color w:val="404040"/>
          <w:sz w:val="24"/>
          <w:szCs w:val="24"/>
        </w:rPr>
        <w:t>Oficial Secretaría adscrita a la Agencia del Ministerio Público Especializada en la Atención de Delitos Electorales.</w:t>
      </w:r>
    </w:p>
    <w:p w:rsidR="0004783E" w:rsidRDefault="009C45C0" w:rsidP="009C4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Diciembre </w:t>
      </w:r>
      <w:r w:rsidR="0004783E">
        <w:rPr>
          <w:rFonts w:ascii="Arial" w:hAnsi="Arial" w:cs="Arial"/>
          <w:b/>
          <w:bCs/>
          <w:color w:val="404040"/>
          <w:sz w:val="24"/>
          <w:szCs w:val="24"/>
        </w:rPr>
        <w:t>2011 – Noviembre 2021</w:t>
      </w:r>
    </w:p>
    <w:p w:rsidR="009C45C0" w:rsidRDefault="009C45C0" w:rsidP="009C4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9C45C0">
        <w:rPr>
          <w:rFonts w:ascii="Arial" w:hAnsi="Arial" w:cs="Arial"/>
          <w:color w:val="404040"/>
          <w:sz w:val="24"/>
          <w:szCs w:val="24"/>
        </w:rPr>
        <w:t>Fiscal Dictaminadora adscrita a la Coordinación para la Atención a Quejas de Derechos Humanos.</w:t>
      </w:r>
    </w:p>
    <w:p w:rsidR="0004783E" w:rsidRPr="0004783E" w:rsidRDefault="0004783E" w:rsidP="00047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4783E">
        <w:rPr>
          <w:rFonts w:ascii="Arial" w:hAnsi="Arial" w:cs="Arial"/>
          <w:b/>
          <w:color w:val="404040"/>
          <w:sz w:val="24"/>
          <w:szCs w:val="24"/>
        </w:rPr>
        <w:t xml:space="preserve">Noviembre 2021 a la fecha </w:t>
      </w:r>
    </w:p>
    <w:p w:rsidR="009C45C0" w:rsidRDefault="0004783E" w:rsidP="00047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Auxiliar de la Coordinación de Derechos Humanos.</w:t>
      </w:r>
    </w:p>
    <w:p w:rsidR="0004783E" w:rsidRDefault="0004783E" w:rsidP="0004783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9C45C0" w:rsidRDefault="009C45C0" w:rsidP="009C4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9C45C0" w:rsidRPr="009C45C0" w:rsidRDefault="009C45C0" w:rsidP="009C4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C45C0">
        <w:rPr>
          <w:rFonts w:ascii="Arial" w:hAnsi="Arial" w:cs="Arial"/>
          <w:color w:val="404040"/>
          <w:sz w:val="24"/>
          <w:szCs w:val="24"/>
        </w:rPr>
        <w:t>Derecho Civil</w:t>
      </w:r>
    </w:p>
    <w:p w:rsidR="009C45C0" w:rsidRDefault="009C45C0" w:rsidP="009C4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C45C0">
        <w:rPr>
          <w:rFonts w:ascii="Arial" w:hAnsi="Arial" w:cs="Arial"/>
          <w:color w:val="404040"/>
          <w:sz w:val="24"/>
          <w:szCs w:val="24"/>
        </w:rPr>
        <w:t>Derechos Humanos</w:t>
      </w:r>
    </w:p>
    <w:p w:rsidR="00D7681E" w:rsidRPr="009C45C0" w:rsidRDefault="00D7681E" w:rsidP="009C4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Juicio de Amparo</w:t>
      </w:r>
    </w:p>
    <w:p w:rsidR="009C45C0" w:rsidRPr="009C45C0" w:rsidRDefault="009C45C0" w:rsidP="009C4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C45C0">
        <w:rPr>
          <w:rFonts w:ascii="Arial" w:hAnsi="Arial" w:cs="Arial"/>
          <w:color w:val="404040"/>
          <w:sz w:val="24"/>
          <w:szCs w:val="24"/>
        </w:rPr>
        <w:t>Derecho Constitucional</w:t>
      </w:r>
    </w:p>
    <w:p w:rsidR="009C45C0" w:rsidRPr="009C45C0" w:rsidRDefault="009C45C0" w:rsidP="009C4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C45C0">
        <w:rPr>
          <w:rFonts w:ascii="Arial" w:hAnsi="Arial" w:cs="Arial"/>
          <w:color w:val="404040"/>
          <w:sz w:val="24"/>
          <w:szCs w:val="24"/>
        </w:rPr>
        <w:t>Derecho Electoral</w:t>
      </w:r>
    </w:p>
    <w:p w:rsidR="009C45C0" w:rsidRDefault="009C45C0" w:rsidP="009C45C0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9C45C0">
        <w:rPr>
          <w:rFonts w:ascii="Arial" w:hAnsi="Arial" w:cs="Arial"/>
          <w:color w:val="404040"/>
          <w:sz w:val="24"/>
          <w:szCs w:val="24"/>
        </w:rPr>
        <w:t>Derecho Penal</w:t>
      </w:r>
    </w:p>
    <w:p w:rsidR="003167C9" w:rsidRDefault="003167C9" w:rsidP="009C45C0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Derecho Procesal Penal </w:t>
      </w:r>
    </w:p>
    <w:p w:rsidR="009C45C0" w:rsidRPr="009C45C0" w:rsidRDefault="009C45C0" w:rsidP="009C45C0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Internacional</w:t>
      </w:r>
    </w:p>
    <w:sectPr w:rsidR="009C45C0" w:rsidRPr="009C45C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755" w:rsidRDefault="00242755" w:rsidP="00AB5916">
      <w:pPr>
        <w:spacing w:after="0" w:line="240" w:lineRule="auto"/>
      </w:pPr>
      <w:r>
        <w:separator/>
      </w:r>
    </w:p>
  </w:endnote>
  <w:endnote w:type="continuationSeparator" w:id="1">
    <w:p w:rsidR="00242755" w:rsidRDefault="0024275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755" w:rsidRDefault="00242755" w:rsidP="00AB5916">
      <w:pPr>
        <w:spacing w:after="0" w:line="240" w:lineRule="auto"/>
      </w:pPr>
      <w:r>
        <w:separator/>
      </w:r>
    </w:p>
  </w:footnote>
  <w:footnote w:type="continuationSeparator" w:id="1">
    <w:p w:rsidR="00242755" w:rsidRDefault="0024275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783E"/>
    <w:rsid w:val="0005169D"/>
    <w:rsid w:val="00076A27"/>
    <w:rsid w:val="000D5363"/>
    <w:rsid w:val="000E2580"/>
    <w:rsid w:val="00122703"/>
    <w:rsid w:val="00196774"/>
    <w:rsid w:val="00242755"/>
    <w:rsid w:val="00247088"/>
    <w:rsid w:val="00252802"/>
    <w:rsid w:val="002559BE"/>
    <w:rsid w:val="002F360C"/>
    <w:rsid w:val="00302D2A"/>
    <w:rsid w:val="00304E91"/>
    <w:rsid w:val="003167C9"/>
    <w:rsid w:val="003B3AAF"/>
    <w:rsid w:val="003E7CE6"/>
    <w:rsid w:val="00462C41"/>
    <w:rsid w:val="004A1170"/>
    <w:rsid w:val="004B2D6E"/>
    <w:rsid w:val="004B75B2"/>
    <w:rsid w:val="004E4FFA"/>
    <w:rsid w:val="005158E5"/>
    <w:rsid w:val="005502F5"/>
    <w:rsid w:val="00577E3F"/>
    <w:rsid w:val="005832A7"/>
    <w:rsid w:val="005A32B3"/>
    <w:rsid w:val="00600D12"/>
    <w:rsid w:val="006B643A"/>
    <w:rsid w:val="006C2CDA"/>
    <w:rsid w:val="00723B67"/>
    <w:rsid w:val="00726727"/>
    <w:rsid w:val="00785C57"/>
    <w:rsid w:val="007E0F88"/>
    <w:rsid w:val="00846235"/>
    <w:rsid w:val="009C45C0"/>
    <w:rsid w:val="00A66637"/>
    <w:rsid w:val="00AB5916"/>
    <w:rsid w:val="00AE481D"/>
    <w:rsid w:val="00B46401"/>
    <w:rsid w:val="00B55469"/>
    <w:rsid w:val="00BA21B4"/>
    <w:rsid w:val="00BB2BF2"/>
    <w:rsid w:val="00BF4D8C"/>
    <w:rsid w:val="00CE7F12"/>
    <w:rsid w:val="00D03386"/>
    <w:rsid w:val="00D7681E"/>
    <w:rsid w:val="00DB2FA1"/>
    <w:rsid w:val="00DE2E01"/>
    <w:rsid w:val="00E209AA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2022-01-04T17:32:00Z</cp:lastPrinted>
  <dcterms:created xsi:type="dcterms:W3CDTF">2022-04-05T19:13:00Z</dcterms:created>
  <dcterms:modified xsi:type="dcterms:W3CDTF">2022-04-05T19:13:00Z</dcterms:modified>
</cp:coreProperties>
</file>